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E8" w:rsidRPr="00196BB3" w:rsidRDefault="00196BB3">
      <w:pPr>
        <w:rPr>
          <w:b/>
        </w:rPr>
      </w:pPr>
      <w:proofErr w:type="spellStart"/>
      <w:r w:rsidRPr="00196BB3">
        <w:rPr>
          <w:b/>
        </w:rPr>
        <w:t>Factsheet</w:t>
      </w:r>
      <w:proofErr w:type="spellEnd"/>
      <w:r w:rsidRPr="00196BB3">
        <w:rPr>
          <w:b/>
        </w:rPr>
        <w:t xml:space="preserve"> Lokale Aanpak Veilig Fietsen gemeente Nissewaard</w:t>
      </w:r>
    </w:p>
    <w:p w:rsidR="00196BB3" w:rsidRDefault="00196BB3"/>
    <w:p w:rsidR="00196BB3" w:rsidRDefault="00196BB3">
      <w:r>
        <w:rPr>
          <w:b/>
        </w:rPr>
        <w:t>Inleiding</w:t>
      </w:r>
      <w:r>
        <w:br/>
        <w:t xml:space="preserve">In 2012 is de Beleidsimpuls Verkeersveiligheid vastgesteld. Daarin hebben alle gemeenten in Nederland toegezegd de </w:t>
      </w:r>
      <w:proofErr w:type="spellStart"/>
      <w:r>
        <w:t>verkeersveiligheidsknelpunten</w:t>
      </w:r>
      <w:proofErr w:type="spellEnd"/>
      <w:r>
        <w:t xml:space="preserve"> voor (oudere) fietsers in kaart brengen en daaraan een aanpak te koppelen met maatregelen. De gemeente Nissewaard (sinds 1-1-2015 fusiegemeente van Bernisse en Spijkenisse) start begin 2016 met het formuleren van een lokale aanpak.</w:t>
      </w:r>
    </w:p>
    <w:p w:rsidR="00196BB3" w:rsidRDefault="00196BB3" w:rsidP="00196BB3"/>
    <w:p w:rsidR="00196BB3" w:rsidRPr="00196BB3" w:rsidRDefault="00196BB3" w:rsidP="00196BB3">
      <w:pPr>
        <w:rPr>
          <w:b/>
        </w:rPr>
      </w:pPr>
      <w:r w:rsidRPr="00196BB3">
        <w:rPr>
          <w:b/>
        </w:rPr>
        <w:t>Aanpak voor het onderzoek</w:t>
      </w:r>
    </w:p>
    <w:p w:rsidR="00196BB3" w:rsidRDefault="00196BB3" w:rsidP="00196BB3">
      <w:r>
        <w:t xml:space="preserve">Basis hiervoor zijn de </w:t>
      </w:r>
      <w:r w:rsidRPr="00196BB3">
        <w:rPr>
          <w:i/>
        </w:rPr>
        <w:t>Mobiliteitsagenda 2020+ Nissewaard</w:t>
      </w:r>
      <w:r w:rsidRPr="00196BB3">
        <w:t xml:space="preserve"> </w:t>
      </w:r>
      <w:r>
        <w:t xml:space="preserve"> (zie bijlage 1) en een stagerapport van een </w:t>
      </w:r>
      <w:proofErr w:type="spellStart"/>
      <w:r>
        <w:t>NHTV-student</w:t>
      </w:r>
      <w:proofErr w:type="spellEnd"/>
      <w:r>
        <w:t xml:space="preserve"> over de punten met meer dan 3 fietsongevallen in de afgelopen 5 jaar. Ook wordt geput uit de opmerkingen en klachten van de inwoners. Samen met aanvullende ongevalgegevens wordt de omvang van het probleem in beeld gebracht. </w:t>
      </w:r>
    </w:p>
    <w:p w:rsidR="00196BB3" w:rsidRDefault="00196BB3" w:rsidP="00196BB3">
      <w:r>
        <w:t xml:space="preserve">Er zal een integrale strategie ontwikkeld worden om het aantal fietsslachtoffers te reduceren. In samenhang hiermee wordt ook onderzocht of de maatregel Bromfiets op de Rijbaan op meer plekken in de stad ingevoerd kan worden. </w:t>
      </w:r>
    </w:p>
    <w:p w:rsidR="00196BB3" w:rsidRDefault="00196BB3" w:rsidP="00196BB3">
      <w:r>
        <w:t xml:space="preserve">Vooralsnog is het niet de bedoeling om aanvullend (uitgebreide) consultatierondes over het onderwerp te organiseren. </w:t>
      </w:r>
    </w:p>
    <w:p w:rsidR="00196BB3" w:rsidRDefault="00196BB3" w:rsidP="00196BB3"/>
    <w:p w:rsidR="00196BB3" w:rsidRPr="0094567B" w:rsidRDefault="00196BB3" w:rsidP="00196BB3">
      <w:pPr>
        <w:rPr>
          <w:b/>
        </w:rPr>
      </w:pPr>
      <w:r w:rsidRPr="0094567B">
        <w:rPr>
          <w:b/>
        </w:rPr>
        <w:t xml:space="preserve">Planning  </w:t>
      </w:r>
    </w:p>
    <w:p w:rsidR="0094567B" w:rsidRDefault="007A5455" w:rsidP="00196BB3">
      <w:r>
        <w:t xml:space="preserve">In het eerste kwartaal van 2016 </w:t>
      </w:r>
      <w:r w:rsidR="0094567B">
        <w:t>wordt gestart met het onderzoek. Gestreefd wordt naar het afronden in het derde kwartaal van 2016.</w:t>
      </w:r>
    </w:p>
    <w:p w:rsidR="0094567B" w:rsidRDefault="0094567B" w:rsidP="00196BB3"/>
    <w:p w:rsidR="0094567B" w:rsidRDefault="0094567B" w:rsidP="0094567B">
      <w:r>
        <w:t xml:space="preserve"> </w:t>
      </w:r>
      <w:r>
        <w:rPr>
          <w:b/>
          <w:bCs/>
          <w:color w:val="00ACE9"/>
        </w:rPr>
        <w:t>Jan-Kees van Elderen</w:t>
      </w:r>
    </w:p>
    <w:p w:rsidR="0094567B" w:rsidRDefault="0094567B" w:rsidP="0094567B">
      <w:pPr>
        <w:rPr>
          <w:color w:val="52AF32"/>
        </w:rPr>
      </w:pPr>
      <w:r>
        <w:rPr>
          <w:color w:val="52AF32"/>
        </w:rPr>
        <w:t>Beleidsmedewerker Verkeer en Vervoer</w:t>
      </w:r>
    </w:p>
    <w:p w:rsidR="0094567B" w:rsidRDefault="0094567B" w:rsidP="0094567B">
      <w:r>
        <w:rPr>
          <w:color w:val="52AF32"/>
        </w:rPr>
        <w:t> </w:t>
      </w:r>
    </w:p>
    <w:p w:rsidR="0094567B" w:rsidRDefault="0094567B" w:rsidP="0094567B">
      <w:r>
        <w:t>Aanwezig op maandag, dinsdag en vrijdag</w:t>
      </w:r>
    </w:p>
    <w:p w:rsidR="0094567B" w:rsidRDefault="0094567B" w:rsidP="0094567B">
      <w:r>
        <w:t xml:space="preserve">en bereikbaar via (0181) 696 400. </w:t>
      </w:r>
    </w:p>
    <w:p w:rsidR="0094567B" w:rsidRDefault="0094567B" w:rsidP="0094567B"/>
    <w:p w:rsidR="0094567B" w:rsidRDefault="0094567B" w:rsidP="0094567B"/>
    <w:p w:rsidR="0094567B" w:rsidRDefault="0094567B" w:rsidP="0094567B">
      <w:r>
        <w:rPr>
          <w:noProof/>
          <w:lang w:eastAsia="nl-NL"/>
        </w:rPr>
        <w:drawing>
          <wp:inline distT="0" distB="0" distL="0" distR="0">
            <wp:extent cx="2409190" cy="461010"/>
            <wp:effectExtent l="19050" t="0" r="0" b="0"/>
            <wp:docPr id="2" name="Afbeelding 1" descr="Nissewaard_Logo_RGB_DEF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Nissewaard_Logo_RGB_DEF_3"/>
                    <pic:cNvPicPr>
                      <a:picLocks noChangeAspect="1" noChangeArrowheads="1"/>
                    </pic:cNvPicPr>
                  </pic:nvPicPr>
                  <pic:blipFill>
                    <a:blip r:embed="rId8" r:link="rId9" cstate="print"/>
                    <a:srcRect/>
                    <a:stretch>
                      <a:fillRect/>
                    </a:stretch>
                  </pic:blipFill>
                  <pic:spPr bwMode="auto">
                    <a:xfrm>
                      <a:off x="0" y="0"/>
                      <a:ext cx="2409190" cy="461010"/>
                    </a:xfrm>
                    <a:prstGeom prst="rect">
                      <a:avLst/>
                    </a:prstGeom>
                    <a:noFill/>
                    <a:ln w="9525">
                      <a:noFill/>
                      <a:miter lim="800000"/>
                      <a:headEnd/>
                      <a:tailEnd/>
                    </a:ln>
                  </pic:spPr>
                </pic:pic>
              </a:graphicData>
            </a:graphic>
          </wp:inline>
        </w:drawing>
      </w:r>
    </w:p>
    <w:p w:rsidR="0094567B" w:rsidRDefault="0094567B" w:rsidP="0094567B"/>
    <w:p w:rsidR="0094567B" w:rsidRDefault="0094567B" w:rsidP="0094567B"/>
    <w:p w:rsidR="0094567B" w:rsidRDefault="0094567B" w:rsidP="0094567B">
      <w:r>
        <w:rPr>
          <w:b/>
          <w:bCs/>
        </w:rPr>
        <w:t>Gemeente Nissewaard</w:t>
      </w:r>
    </w:p>
    <w:p w:rsidR="0094567B" w:rsidRDefault="0094567B" w:rsidP="0094567B">
      <w:r>
        <w:t xml:space="preserve">Bezoekadres | </w:t>
      </w:r>
      <w:proofErr w:type="spellStart"/>
      <w:r>
        <w:t>Raadhuislaan</w:t>
      </w:r>
      <w:proofErr w:type="spellEnd"/>
      <w:r>
        <w:t xml:space="preserve"> 106, 3201 EL  Spijkenisse</w:t>
      </w:r>
    </w:p>
    <w:p w:rsidR="0094567B" w:rsidRDefault="0094567B" w:rsidP="0094567B">
      <w:r>
        <w:t>Postadres | Postbus 25, 3200 AA  Spijkenisse</w:t>
      </w:r>
    </w:p>
    <w:p w:rsidR="0094567B" w:rsidRDefault="0094567B" w:rsidP="0094567B"/>
    <w:p w:rsidR="0094567B" w:rsidRDefault="0094567B" w:rsidP="0094567B">
      <w:r>
        <w:t>Telefoon | 14 0181</w:t>
      </w:r>
    </w:p>
    <w:p w:rsidR="0094567B" w:rsidRDefault="0094567B" w:rsidP="0094567B">
      <w:pPr>
        <w:rPr>
          <w:lang w:val="en-US"/>
        </w:rPr>
      </w:pPr>
      <w:r>
        <w:rPr>
          <w:lang w:val="en-US"/>
        </w:rPr>
        <w:t xml:space="preserve">E-mail | </w:t>
      </w:r>
      <w:hyperlink r:id="rId10" w:history="1">
        <w:r w:rsidRPr="001D7949">
          <w:rPr>
            <w:rStyle w:val="Hyperlink"/>
            <w:lang w:val="en-US"/>
          </w:rPr>
          <w:t>jc.vanelderen@nissewaard.nl</w:t>
        </w:r>
      </w:hyperlink>
    </w:p>
    <w:p w:rsidR="00196BB3" w:rsidRPr="0094567B" w:rsidRDefault="0094567B" w:rsidP="0094567B">
      <w:pPr>
        <w:rPr>
          <w:lang w:val="en-US"/>
        </w:rPr>
      </w:pPr>
      <w:r>
        <w:fldChar w:fldCharType="begin"/>
      </w:r>
      <w:r w:rsidRPr="0094567B">
        <w:instrText xml:space="preserve"> HYPERLINK "http://www.nissewaard.nl/" </w:instrText>
      </w:r>
      <w:r>
        <w:fldChar w:fldCharType="separate"/>
      </w:r>
      <w:r w:rsidRPr="0094567B">
        <w:rPr>
          <w:rStyle w:val="Hyperlink"/>
        </w:rPr>
        <w:t>www.nissewaard.nl</w:t>
      </w:r>
      <w:r>
        <w:fldChar w:fldCharType="end"/>
      </w:r>
      <w:r w:rsidR="00196BB3" w:rsidRPr="0094567B">
        <w:rPr>
          <w:lang w:val="en-US"/>
        </w:rPr>
        <w:br w:type="page"/>
      </w:r>
    </w:p>
    <w:p w:rsidR="00196BB3" w:rsidRDefault="00196BB3" w:rsidP="00196BB3">
      <w:r>
        <w:lastRenderedPageBreak/>
        <w:t xml:space="preserve">Bijlage 1. Enkele onderdelen uit </w:t>
      </w:r>
      <w:r w:rsidRPr="00196BB3">
        <w:rPr>
          <w:i/>
        </w:rPr>
        <w:t>Mobiliteitsagenda 2020+ Nissewaard</w:t>
      </w:r>
      <w:r w:rsidRPr="00196BB3">
        <w:t xml:space="preserve"> </w:t>
      </w:r>
      <w:r>
        <w:t xml:space="preserve"> </w:t>
      </w:r>
    </w:p>
    <w:p w:rsidR="00196BB3" w:rsidRDefault="00196BB3" w:rsidP="00196BB3"/>
    <w:p w:rsidR="00196BB3" w:rsidRDefault="00196BB3" w:rsidP="00196BB3">
      <w:pPr>
        <w:pStyle w:val="Default"/>
        <w:rPr>
          <w:sz w:val="18"/>
          <w:szCs w:val="18"/>
        </w:rPr>
      </w:pPr>
      <w:r>
        <w:rPr>
          <w:b/>
          <w:bCs/>
          <w:sz w:val="18"/>
          <w:szCs w:val="18"/>
        </w:rPr>
        <w:t xml:space="preserve">Fietsverkeer; Waar willen we naar toe? </w:t>
      </w:r>
    </w:p>
    <w:p w:rsidR="00196BB3" w:rsidRDefault="00196BB3" w:rsidP="00196BB3">
      <w:pPr>
        <w:rPr>
          <w:sz w:val="18"/>
          <w:szCs w:val="18"/>
        </w:rPr>
      </w:pPr>
      <w:r>
        <w:rPr>
          <w:sz w:val="18"/>
          <w:szCs w:val="18"/>
        </w:rPr>
        <w:t>Nissewaard wil inzetten op zoveel mogelijk hoofdfietsroutes langs de hoofdwegenstructuur (figuur 5). De verwachting is dat hierdoor sneller een overstap van auto op fiets wordt gedaan, omdat automobilisten de weg kennen langs deze routes. De route voor ‘overstappers’ blijft dan hetzelfde (bekendheid). Daarnaast is er meer sociale controle dan bij solitaire fietsroutes.</w:t>
      </w:r>
    </w:p>
    <w:p w:rsidR="00196BB3" w:rsidRDefault="00196BB3" w:rsidP="00196BB3">
      <w:pPr>
        <w:rPr>
          <w:sz w:val="18"/>
          <w:szCs w:val="18"/>
        </w:rPr>
      </w:pPr>
    </w:p>
    <w:p w:rsidR="00196BB3" w:rsidRDefault="00196BB3" w:rsidP="00196BB3">
      <w:r>
        <w:rPr>
          <w:noProof/>
          <w:lang w:eastAsia="nl-NL"/>
        </w:rPr>
        <w:drawing>
          <wp:inline distT="0" distB="0" distL="0" distR="0">
            <wp:extent cx="5972810" cy="2892860"/>
            <wp:effectExtent l="1905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72810" cy="2892860"/>
                    </a:xfrm>
                    <a:prstGeom prst="rect">
                      <a:avLst/>
                    </a:prstGeom>
                    <a:noFill/>
                    <a:ln w="9525">
                      <a:noFill/>
                      <a:miter lim="800000"/>
                      <a:headEnd/>
                      <a:tailEnd/>
                    </a:ln>
                  </pic:spPr>
                </pic:pic>
              </a:graphicData>
            </a:graphic>
          </wp:inline>
        </w:drawing>
      </w:r>
    </w:p>
    <w:p w:rsidR="00196BB3" w:rsidRDefault="00196BB3" w:rsidP="00196BB3"/>
    <w:p w:rsidR="00196BB3" w:rsidRDefault="00196BB3" w:rsidP="00196BB3">
      <w:pPr>
        <w:pStyle w:val="Default"/>
        <w:rPr>
          <w:sz w:val="18"/>
          <w:szCs w:val="18"/>
        </w:rPr>
      </w:pPr>
      <w:r>
        <w:rPr>
          <w:sz w:val="18"/>
          <w:szCs w:val="18"/>
        </w:rPr>
        <w:t xml:space="preserve">De gemeente zet verder in het verbeteren van het </w:t>
      </w:r>
      <w:proofErr w:type="spellStart"/>
      <w:r>
        <w:rPr>
          <w:sz w:val="18"/>
          <w:szCs w:val="18"/>
        </w:rPr>
        <w:t>hoofdfietsnetwerk</w:t>
      </w:r>
      <w:proofErr w:type="spellEnd"/>
      <w:r>
        <w:rPr>
          <w:sz w:val="18"/>
          <w:szCs w:val="18"/>
        </w:rPr>
        <w:t xml:space="preserve"> om het interne autoverkeer te beperken door de volgende maatregelen: </w:t>
      </w:r>
    </w:p>
    <w:p w:rsidR="00196BB3" w:rsidRDefault="00196BB3" w:rsidP="007A5455">
      <w:pPr>
        <w:pStyle w:val="Default"/>
        <w:numPr>
          <w:ilvl w:val="0"/>
          <w:numId w:val="5"/>
        </w:numPr>
        <w:rPr>
          <w:sz w:val="18"/>
          <w:szCs w:val="18"/>
        </w:rPr>
      </w:pPr>
      <w:r>
        <w:rPr>
          <w:sz w:val="18"/>
          <w:szCs w:val="18"/>
        </w:rPr>
        <w:t xml:space="preserve">realiseren van ontbrekende schakels in het </w:t>
      </w:r>
      <w:proofErr w:type="spellStart"/>
      <w:r>
        <w:rPr>
          <w:sz w:val="18"/>
          <w:szCs w:val="18"/>
        </w:rPr>
        <w:t>hoofdfietsnet</w:t>
      </w:r>
      <w:proofErr w:type="spellEnd"/>
      <w:r>
        <w:rPr>
          <w:sz w:val="18"/>
          <w:szCs w:val="18"/>
        </w:rPr>
        <w:t xml:space="preserve">; </w:t>
      </w:r>
    </w:p>
    <w:p w:rsidR="00196BB3" w:rsidRDefault="00196BB3" w:rsidP="007A5455">
      <w:pPr>
        <w:pStyle w:val="Default"/>
        <w:numPr>
          <w:ilvl w:val="0"/>
          <w:numId w:val="5"/>
        </w:numPr>
        <w:rPr>
          <w:sz w:val="18"/>
          <w:szCs w:val="18"/>
        </w:rPr>
      </w:pPr>
      <w:r>
        <w:rPr>
          <w:sz w:val="18"/>
          <w:szCs w:val="18"/>
        </w:rPr>
        <w:t xml:space="preserve">zorgen dat het </w:t>
      </w:r>
      <w:proofErr w:type="spellStart"/>
      <w:r>
        <w:rPr>
          <w:sz w:val="18"/>
          <w:szCs w:val="18"/>
        </w:rPr>
        <w:t>hoofdfietsnet</w:t>
      </w:r>
      <w:proofErr w:type="spellEnd"/>
      <w:r>
        <w:rPr>
          <w:sz w:val="18"/>
          <w:szCs w:val="18"/>
        </w:rPr>
        <w:t xml:space="preserve"> in Spijkenisse de belangrijke attractiepunten aandoet, te weten de metrostations, wijkwinkelcentra (Akkerhof, Waterland, Maaswijk en ‘t Plateau), het ziekenhuis, de middelbare scholen, de sportcomplexen, het zwembad, de bioscoop en de bedrijventerreinen; het </w:t>
      </w:r>
      <w:proofErr w:type="spellStart"/>
      <w:r>
        <w:rPr>
          <w:sz w:val="18"/>
          <w:szCs w:val="18"/>
        </w:rPr>
        <w:t>hoofdfietsnet</w:t>
      </w:r>
      <w:proofErr w:type="spellEnd"/>
      <w:r>
        <w:rPr>
          <w:sz w:val="18"/>
          <w:szCs w:val="18"/>
        </w:rPr>
        <w:t xml:space="preserve"> vanuit alle kernen in het agrarisch gebied met elkaar te verbinden en richting Spijkenisse en Hellevoetsluis te verbeteren; </w:t>
      </w:r>
    </w:p>
    <w:p w:rsidR="00196BB3" w:rsidRDefault="00196BB3" w:rsidP="007A5455">
      <w:pPr>
        <w:pStyle w:val="Default"/>
        <w:numPr>
          <w:ilvl w:val="0"/>
          <w:numId w:val="5"/>
        </w:numPr>
        <w:rPr>
          <w:sz w:val="18"/>
          <w:szCs w:val="18"/>
        </w:rPr>
      </w:pPr>
      <w:r>
        <w:rPr>
          <w:sz w:val="18"/>
          <w:szCs w:val="18"/>
        </w:rPr>
        <w:t xml:space="preserve">verhogen van de fietsveiligheid door consistentie te brengen in het wegontwerp en door aan te sluiten bij het landelijk beleid “bromfietsers op de rijbaan”; </w:t>
      </w:r>
    </w:p>
    <w:p w:rsidR="00196BB3" w:rsidRDefault="00196BB3" w:rsidP="007A5455">
      <w:pPr>
        <w:pStyle w:val="Default"/>
        <w:numPr>
          <w:ilvl w:val="0"/>
          <w:numId w:val="5"/>
        </w:numPr>
        <w:rPr>
          <w:sz w:val="18"/>
          <w:szCs w:val="18"/>
        </w:rPr>
      </w:pPr>
      <w:r>
        <w:rPr>
          <w:sz w:val="18"/>
          <w:szCs w:val="18"/>
        </w:rPr>
        <w:t xml:space="preserve">(zoveel mogelijk) uitvoeren van de hoofdroutes in rood asfalt en met comfort verhogende maten (breedte, ruime bochtstralen) bij groot onderhoud. Hierbij hoort het complementeren van de fietspaden langs de grote en kleine Ring in Spijkenisse. </w:t>
      </w:r>
    </w:p>
    <w:p w:rsidR="00196BB3" w:rsidRDefault="00196BB3" w:rsidP="007A5455">
      <w:pPr>
        <w:pStyle w:val="Default"/>
        <w:numPr>
          <w:ilvl w:val="0"/>
          <w:numId w:val="5"/>
        </w:numPr>
        <w:rPr>
          <w:sz w:val="18"/>
          <w:szCs w:val="18"/>
        </w:rPr>
      </w:pPr>
      <w:r>
        <w:rPr>
          <w:sz w:val="18"/>
          <w:szCs w:val="18"/>
        </w:rPr>
        <w:t xml:space="preserve">verbeteren van informatievoorziening (bijv. wachttijdvoorspellers); </w:t>
      </w:r>
    </w:p>
    <w:p w:rsidR="00196BB3" w:rsidRDefault="00196BB3" w:rsidP="007A5455">
      <w:pPr>
        <w:pStyle w:val="Default"/>
        <w:numPr>
          <w:ilvl w:val="0"/>
          <w:numId w:val="5"/>
        </w:numPr>
        <w:rPr>
          <w:sz w:val="18"/>
          <w:szCs w:val="18"/>
        </w:rPr>
      </w:pPr>
      <w:r>
        <w:rPr>
          <w:sz w:val="18"/>
          <w:szCs w:val="18"/>
        </w:rPr>
        <w:t xml:space="preserve">waar nodig het geschikt maken van het fietsnetwerk en de fietsvoorzieningen voor de elektrische fiets (bijv. openbare oplaadpunten); </w:t>
      </w:r>
    </w:p>
    <w:p w:rsidR="00196BB3" w:rsidRDefault="00196BB3" w:rsidP="007A5455">
      <w:pPr>
        <w:pStyle w:val="Default"/>
        <w:numPr>
          <w:ilvl w:val="0"/>
          <w:numId w:val="5"/>
        </w:numPr>
        <w:rPr>
          <w:sz w:val="18"/>
          <w:szCs w:val="18"/>
        </w:rPr>
      </w:pPr>
      <w:r>
        <w:rPr>
          <w:sz w:val="18"/>
          <w:szCs w:val="18"/>
        </w:rPr>
        <w:t xml:space="preserve">beheer en onderhoud voor de fietsinfrastructuur op orde brengen en te houden; </w:t>
      </w:r>
    </w:p>
    <w:p w:rsidR="00196BB3" w:rsidRDefault="00196BB3" w:rsidP="007A5455">
      <w:pPr>
        <w:pStyle w:val="Default"/>
        <w:numPr>
          <w:ilvl w:val="0"/>
          <w:numId w:val="5"/>
        </w:numPr>
        <w:rPr>
          <w:sz w:val="18"/>
          <w:szCs w:val="18"/>
        </w:rPr>
      </w:pPr>
      <w:r>
        <w:rPr>
          <w:sz w:val="18"/>
          <w:szCs w:val="18"/>
        </w:rPr>
        <w:t xml:space="preserve">bewegwijzering </w:t>
      </w:r>
      <w:proofErr w:type="spellStart"/>
      <w:r>
        <w:rPr>
          <w:sz w:val="18"/>
          <w:szCs w:val="18"/>
        </w:rPr>
        <w:t>hoofdfietsnet</w:t>
      </w:r>
      <w:proofErr w:type="spellEnd"/>
      <w:r>
        <w:rPr>
          <w:sz w:val="18"/>
          <w:szCs w:val="18"/>
        </w:rPr>
        <w:t xml:space="preserve">/herkenbaarheid hoofdfietsroutes verbeteren. </w:t>
      </w:r>
    </w:p>
    <w:p w:rsidR="00196BB3" w:rsidRDefault="00196BB3" w:rsidP="00196BB3"/>
    <w:p w:rsidR="00196BB3" w:rsidRDefault="00196BB3" w:rsidP="00196BB3">
      <w:pPr>
        <w:pStyle w:val="Default"/>
        <w:rPr>
          <w:sz w:val="18"/>
          <w:szCs w:val="18"/>
        </w:rPr>
      </w:pPr>
      <w:r>
        <w:br/>
      </w:r>
      <w:r>
        <w:rPr>
          <w:b/>
          <w:bCs/>
          <w:sz w:val="18"/>
          <w:szCs w:val="18"/>
        </w:rPr>
        <w:t xml:space="preserve">Verkeersveiligheid; Waar willen we naar toe? </w:t>
      </w:r>
    </w:p>
    <w:p w:rsidR="00196BB3" w:rsidRDefault="00196BB3" w:rsidP="00196BB3">
      <w:pPr>
        <w:pStyle w:val="Default"/>
        <w:rPr>
          <w:sz w:val="18"/>
          <w:szCs w:val="18"/>
        </w:rPr>
      </w:pPr>
      <w:r>
        <w:rPr>
          <w:sz w:val="18"/>
          <w:szCs w:val="18"/>
        </w:rPr>
        <w:t xml:space="preserve">De gemeente zet in op het behouden en versterken van de verkeersveiligheid in Nissewaard. </w:t>
      </w:r>
    </w:p>
    <w:p w:rsidR="00196BB3" w:rsidRDefault="00196BB3" w:rsidP="00196BB3">
      <w:pPr>
        <w:pStyle w:val="Default"/>
        <w:rPr>
          <w:sz w:val="18"/>
          <w:szCs w:val="18"/>
        </w:rPr>
      </w:pPr>
      <w:r>
        <w:rPr>
          <w:sz w:val="18"/>
          <w:szCs w:val="18"/>
        </w:rPr>
        <w:t xml:space="preserve">De gemeente kiest daarom voor een aanscherping van de landelijke doelstelling met 25% minder letselongevallen in 2020 ten opzichte van het gemiddelde tussen 2001 en 2003. Concreet betekent dit voor Nissewaard maximaal vijftien ziekenhuisgewonden per jaar in 2020. </w:t>
      </w:r>
    </w:p>
    <w:p w:rsidR="00196BB3" w:rsidRDefault="00196BB3" w:rsidP="00196BB3">
      <w:pPr>
        <w:pStyle w:val="Default"/>
        <w:rPr>
          <w:sz w:val="18"/>
          <w:szCs w:val="18"/>
        </w:rPr>
      </w:pPr>
      <w:r>
        <w:rPr>
          <w:sz w:val="18"/>
          <w:szCs w:val="18"/>
        </w:rPr>
        <w:t xml:space="preserve">Op langere termijn streeft de gemeente naar nul verkeersslachtoffers. Gezien de steeds grotere kennis van de verkeersveiligheid, verbeteringen in de industrie en technologie, is de verwachting dat na 2020 nog verdere stappen mogelijk moeten zijn. </w:t>
      </w:r>
    </w:p>
    <w:p w:rsidR="00196BB3" w:rsidRDefault="00196BB3" w:rsidP="00196BB3">
      <w:pPr>
        <w:pStyle w:val="Default"/>
        <w:rPr>
          <w:sz w:val="18"/>
          <w:szCs w:val="18"/>
        </w:rPr>
      </w:pPr>
    </w:p>
    <w:p w:rsidR="00196BB3" w:rsidRDefault="00196BB3" w:rsidP="00196BB3">
      <w:pPr>
        <w:pStyle w:val="Default"/>
        <w:rPr>
          <w:sz w:val="18"/>
          <w:szCs w:val="18"/>
        </w:rPr>
      </w:pPr>
      <w:r>
        <w:rPr>
          <w:sz w:val="18"/>
          <w:szCs w:val="18"/>
        </w:rPr>
        <w:t xml:space="preserve">De gemeente geeft prioriteit aan de verkeersveiligheid voor kwetsbare verkeersdeelnemers, zoals ook beschreven in de landelijke “Model Aanpak Fietsveiligheid”. Dat betekent blijven inzetten op het verkeersveiliger ontwerpen van de infrastructuur en het terugdringen van het aantal enkelzijdige ongevallen (bijvoorbeeld weghalen van paaltjes in fietspaden). Nissewaard sluit daarbij verder aan met het verbeteren van de verkeersveiligheid rondom scholen en op </w:t>
      </w:r>
      <w:proofErr w:type="spellStart"/>
      <w:r>
        <w:rPr>
          <w:sz w:val="18"/>
          <w:szCs w:val="18"/>
        </w:rPr>
        <w:t>woon-schoolroutes</w:t>
      </w:r>
      <w:proofErr w:type="spellEnd"/>
      <w:r>
        <w:rPr>
          <w:sz w:val="18"/>
          <w:szCs w:val="18"/>
        </w:rPr>
        <w:t xml:space="preserve">, en de veiligheid van fietsers en bromfietsers te verbeteren door aan te sluiten bij het landelijke beleid “bromfietsers op de rijbaan”. Daarnaast zet Nissewaard in op het voortzetten van verkeerseducatie voor de jeugd. Voor andere </w:t>
      </w:r>
      <w:proofErr w:type="spellStart"/>
      <w:r>
        <w:rPr>
          <w:sz w:val="18"/>
          <w:szCs w:val="18"/>
        </w:rPr>
        <w:t>leeftijds</w:t>
      </w:r>
      <w:proofErr w:type="spellEnd"/>
      <w:r>
        <w:rPr>
          <w:sz w:val="18"/>
          <w:szCs w:val="18"/>
        </w:rPr>
        <w:t xml:space="preserve">- en doelgroepen is het streven om de educatieprojecten kostendekkend te maken. </w:t>
      </w:r>
    </w:p>
    <w:p w:rsidR="007A5455" w:rsidRDefault="007A5455" w:rsidP="00196BB3">
      <w:pPr>
        <w:pStyle w:val="Default"/>
        <w:rPr>
          <w:sz w:val="18"/>
          <w:szCs w:val="18"/>
        </w:rPr>
      </w:pPr>
    </w:p>
    <w:p w:rsidR="00196BB3" w:rsidRDefault="00196BB3" w:rsidP="00196BB3">
      <w:pPr>
        <w:pStyle w:val="Default"/>
        <w:rPr>
          <w:sz w:val="18"/>
          <w:szCs w:val="18"/>
        </w:rPr>
      </w:pPr>
      <w:r>
        <w:rPr>
          <w:sz w:val="18"/>
          <w:szCs w:val="18"/>
        </w:rPr>
        <w:t xml:space="preserve">Voor de </w:t>
      </w:r>
      <w:proofErr w:type="spellStart"/>
      <w:r>
        <w:rPr>
          <w:sz w:val="18"/>
          <w:szCs w:val="18"/>
        </w:rPr>
        <w:t>Gemeenlandsedijk</w:t>
      </w:r>
      <w:proofErr w:type="spellEnd"/>
      <w:r>
        <w:rPr>
          <w:sz w:val="18"/>
          <w:szCs w:val="18"/>
        </w:rPr>
        <w:t xml:space="preserve"> (80 km/u) liggen bij het waterschap plannen om deze weg tot 2018 in fasen veiliger in te richten. Samen met het waterschap zal verder worden gekeken de verkeersveiligheid ten aanzien van motorverkeer te verbeteren. </w:t>
      </w:r>
    </w:p>
    <w:p w:rsidR="007A5455" w:rsidRDefault="007A5455" w:rsidP="007A5455">
      <w:pPr>
        <w:pStyle w:val="Default"/>
        <w:rPr>
          <w:sz w:val="18"/>
          <w:szCs w:val="18"/>
        </w:rPr>
      </w:pPr>
    </w:p>
    <w:p w:rsidR="00196BB3" w:rsidRPr="007A5455" w:rsidRDefault="00196BB3" w:rsidP="007A5455">
      <w:pPr>
        <w:pStyle w:val="Default"/>
        <w:rPr>
          <w:sz w:val="18"/>
          <w:szCs w:val="18"/>
        </w:rPr>
      </w:pPr>
      <w:r>
        <w:rPr>
          <w:sz w:val="18"/>
          <w:szCs w:val="18"/>
        </w:rPr>
        <w:t xml:space="preserve">Nu de ongevallenregistratie landelijk weer verbetert, is het mogelijk om de </w:t>
      </w:r>
      <w:proofErr w:type="spellStart"/>
      <w:r>
        <w:rPr>
          <w:sz w:val="18"/>
          <w:szCs w:val="18"/>
        </w:rPr>
        <w:t>verkeersveiligheids-monitor</w:t>
      </w:r>
      <w:proofErr w:type="spellEnd"/>
      <w:r>
        <w:rPr>
          <w:sz w:val="18"/>
          <w:szCs w:val="18"/>
        </w:rPr>
        <w:t xml:space="preserve"> weer op te pakken. Dit maakt het mogelijk om een update te maken van de nu bekende ongevallenlocaties.</w:t>
      </w:r>
    </w:p>
    <w:sectPr w:rsidR="00196BB3" w:rsidRPr="007A5455" w:rsidSect="005A28E8">
      <w:pgSz w:w="12240" w:h="15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BB3" w:rsidRDefault="00196BB3" w:rsidP="00525B77">
      <w:r>
        <w:separator/>
      </w:r>
    </w:p>
  </w:endnote>
  <w:endnote w:type="continuationSeparator" w:id="0">
    <w:p w:rsidR="00196BB3" w:rsidRDefault="00196BB3" w:rsidP="00525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BB3" w:rsidRDefault="00196BB3" w:rsidP="00525B77">
      <w:r>
        <w:separator/>
      </w:r>
    </w:p>
  </w:footnote>
  <w:footnote w:type="continuationSeparator" w:id="0">
    <w:p w:rsidR="00196BB3" w:rsidRDefault="00196BB3" w:rsidP="00525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72DF3"/>
    <w:multiLevelType w:val="hybridMultilevel"/>
    <w:tmpl w:val="B882DDCA"/>
    <w:lvl w:ilvl="0" w:tplc="81FE5456">
      <w:start w:val="1"/>
      <w:numFmt w:val="decimal"/>
      <w:pStyle w:val="Nummering"/>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26780C65"/>
    <w:multiLevelType w:val="multilevel"/>
    <w:tmpl w:val="4730849E"/>
    <w:lvl w:ilvl="0">
      <w:start w:val="1"/>
      <w:numFmt w:val="decimal"/>
      <w:lvlText w:val="%1"/>
      <w:lvlJc w:val="left"/>
      <w:pPr>
        <w:ind w:left="405" w:hanging="405"/>
      </w:pPr>
      <w:rPr>
        <w:rFonts w:hint="default"/>
      </w:rPr>
    </w:lvl>
    <w:lvl w:ilvl="1">
      <w:start w:val="1"/>
      <w:numFmt w:val="decimal"/>
      <w:pStyle w:val="KopAlineanummering"/>
      <w:lvlText w:val="%1.%2"/>
      <w:lvlJc w:val="left"/>
      <w:pPr>
        <w:ind w:left="720" w:hanging="720"/>
      </w:pPr>
      <w:rPr>
        <w:rFonts w:hint="default"/>
      </w:rPr>
    </w:lvl>
    <w:lvl w:ilvl="2">
      <w:start w:val="1"/>
      <w:numFmt w:val="decimal"/>
      <w:pStyle w:val="Kopsubalineanummering"/>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3A2A2821"/>
    <w:multiLevelType w:val="hybridMultilevel"/>
    <w:tmpl w:val="8FE85316"/>
    <w:lvl w:ilvl="0" w:tplc="D1C2B74C">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278016A"/>
    <w:multiLevelType w:val="hybridMultilevel"/>
    <w:tmpl w:val="C88AF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FBA2787"/>
    <w:multiLevelType w:val="hybridMultilevel"/>
    <w:tmpl w:val="7F8A468A"/>
    <w:lvl w:ilvl="0" w:tplc="6DACCF8A">
      <w:start w:val="1"/>
      <w:numFmt w:val="decimal"/>
      <w:pStyle w:val="kophoofdstuknummering"/>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7A5455"/>
    <w:rsid w:val="00057ACE"/>
    <w:rsid w:val="000752C6"/>
    <w:rsid w:val="000D568B"/>
    <w:rsid w:val="00161720"/>
    <w:rsid w:val="00196BB3"/>
    <w:rsid w:val="002362A9"/>
    <w:rsid w:val="00243395"/>
    <w:rsid w:val="002578EA"/>
    <w:rsid w:val="002E51F5"/>
    <w:rsid w:val="00310C82"/>
    <w:rsid w:val="003409DA"/>
    <w:rsid w:val="00344FCD"/>
    <w:rsid w:val="0036735D"/>
    <w:rsid w:val="00367C19"/>
    <w:rsid w:val="003A2CB4"/>
    <w:rsid w:val="003C6761"/>
    <w:rsid w:val="00414B41"/>
    <w:rsid w:val="00454A54"/>
    <w:rsid w:val="004C5041"/>
    <w:rsid w:val="00525B77"/>
    <w:rsid w:val="005442D6"/>
    <w:rsid w:val="0058290D"/>
    <w:rsid w:val="005A28E8"/>
    <w:rsid w:val="005C536E"/>
    <w:rsid w:val="006018EF"/>
    <w:rsid w:val="00601E40"/>
    <w:rsid w:val="00610046"/>
    <w:rsid w:val="006278A4"/>
    <w:rsid w:val="00643BDB"/>
    <w:rsid w:val="006560BE"/>
    <w:rsid w:val="0066501A"/>
    <w:rsid w:val="006B407A"/>
    <w:rsid w:val="006C4E45"/>
    <w:rsid w:val="006F25CC"/>
    <w:rsid w:val="00712FEB"/>
    <w:rsid w:val="007268F5"/>
    <w:rsid w:val="007A5455"/>
    <w:rsid w:val="007E14B2"/>
    <w:rsid w:val="00803346"/>
    <w:rsid w:val="00892CED"/>
    <w:rsid w:val="008A019A"/>
    <w:rsid w:val="008A3347"/>
    <w:rsid w:val="008D0DDA"/>
    <w:rsid w:val="008D2AB8"/>
    <w:rsid w:val="008E5196"/>
    <w:rsid w:val="008F5E6E"/>
    <w:rsid w:val="0092103C"/>
    <w:rsid w:val="00932F0F"/>
    <w:rsid w:val="00933FFF"/>
    <w:rsid w:val="00941CBD"/>
    <w:rsid w:val="0094567B"/>
    <w:rsid w:val="00960EE3"/>
    <w:rsid w:val="00995AC5"/>
    <w:rsid w:val="009A029E"/>
    <w:rsid w:val="009C3F8E"/>
    <w:rsid w:val="009D42A9"/>
    <w:rsid w:val="009F101D"/>
    <w:rsid w:val="00A025AE"/>
    <w:rsid w:val="00A108F5"/>
    <w:rsid w:val="00A331E6"/>
    <w:rsid w:val="00A54D19"/>
    <w:rsid w:val="00AB0AF7"/>
    <w:rsid w:val="00AB2506"/>
    <w:rsid w:val="00B268AC"/>
    <w:rsid w:val="00B87935"/>
    <w:rsid w:val="00BD4683"/>
    <w:rsid w:val="00BE3974"/>
    <w:rsid w:val="00C23BF0"/>
    <w:rsid w:val="00C26419"/>
    <w:rsid w:val="00C52B42"/>
    <w:rsid w:val="00C57CA6"/>
    <w:rsid w:val="00C96C29"/>
    <w:rsid w:val="00C97EC7"/>
    <w:rsid w:val="00D542A7"/>
    <w:rsid w:val="00D71660"/>
    <w:rsid w:val="00D75D8B"/>
    <w:rsid w:val="00D90C3D"/>
    <w:rsid w:val="00DC7E9A"/>
    <w:rsid w:val="00DD2626"/>
    <w:rsid w:val="00DD65D5"/>
    <w:rsid w:val="00E1712C"/>
    <w:rsid w:val="00E302EA"/>
    <w:rsid w:val="00E46EAB"/>
    <w:rsid w:val="00E77C29"/>
    <w:rsid w:val="00EB3FDB"/>
    <w:rsid w:val="00EF26ED"/>
    <w:rsid w:val="00F047E7"/>
    <w:rsid w:val="00F2456A"/>
    <w:rsid w:val="00F43FA2"/>
    <w:rsid w:val="00F87C4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a - Standaard"/>
    <w:qFormat/>
    <w:rsid w:val="00A54D19"/>
    <w:pPr>
      <w:spacing w:line="264" w:lineRule="auto"/>
    </w:pPr>
  </w:style>
  <w:style w:type="paragraph" w:styleId="Kop1">
    <w:name w:val="heading 1"/>
    <w:aliases w:val="Kop Hoofdstuk"/>
    <w:basedOn w:val="Standaard"/>
    <w:next w:val="Standaard"/>
    <w:link w:val="Kop1Char"/>
    <w:uiPriority w:val="9"/>
    <w:qFormat/>
    <w:rsid w:val="00A54D19"/>
    <w:pPr>
      <w:keepNext/>
      <w:keepLines/>
      <w:outlineLvl w:val="0"/>
    </w:pPr>
    <w:rPr>
      <w:rFonts w:asciiTheme="majorHAnsi" w:eastAsiaTheme="majorEastAsia" w:hAnsiTheme="majorHAnsi" w:cstheme="majorBidi"/>
      <w:b/>
      <w:bCs/>
      <w:sz w:val="28"/>
      <w:szCs w:val="28"/>
    </w:rPr>
  </w:style>
  <w:style w:type="paragraph" w:styleId="Kop2">
    <w:name w:val="heading 2"/>
    <w:aliases w:val="Kop Alinea"/>
    <w:basedOn w:val="Kop1"/>
    <w:next w:val="Standaard"/>
    <w:link w:val="Kop2Char"/>
    <w:uiPriority w:val="9"/>
    <w:semiHidden/>
    <w:unhideWhenUsed/>
    <w:qFormat/>
    <w:rsid w:val="00A54D19"/>
    <w:pPr>
      <w:outlineLvl w:val="1"/>
    </w:pPr>
    <w:rPr>
      <w:sz w:val="22"/>
    </w:rPr>
  </w:style>
  <w:style w:type="paragraph" w:styleId="Kop3">
    <w:name w:val="heading 3"/>
    <w:aliases w:val="7 - Alinieakop + nummering  kleur"/>
    <w:basedOn w:val="KopAlineanummering"/>
    <w:next w:val="Standaard"/>
    <w:link w:val="Kop3Char"/>
    <w:uiPriority w:val="9"/>
    <w:unhideWhenUsed/>
    <w:rsid w:val="00D75D8B"/>
    <w:pPr>
      <w:numPr>
        <w:ilvl w:val="0"/>
        <w:numId w:val="0"/>
      </w:numPr>
      <w:spacing w:before="200" w:line="271" w:lineRule="auto"/>
      <w:outlineLvl w:val="2"/>
    </w:pPr>
    <w:rPr>
      <w:color w:val="00ACE9" w:themeColor="accent1"/>
    </w:rPr>
  </w:style>
  <w:style w:type="paragraph" w:styleId="Kop4">
    <w:name w:val="heading 4"/>
    <w:aliases w:val="Kop alinea kleur"/>
    <w:basedOn w:val="Kopsubalineanummering"/>
    <w:next w:val="Standaard"/>
    <w:link w:val="Kop4Char"/>
    <w:uiPriority w:val="9"/>
    <w:semiHidden/>
    <w:unhideWhenUsed/>
    <w:qFormat/>
    <w:rsid w:val="00A54D19"/>
    <w:pPr>
      <w:numPr>
        <w:ilvl w:val="0"/>
        <w:numId w:val="0"/>
      </w:numPr>
      <w:spacing w:before="200"/>
      <w:outlineLvl w:val="3"/>
    </w:pPr>
    <w:rPr>
      <w:iCs/>
      <w:color w:val="00ACE9" w:themeColor="accent1"/>
    </w:rPr>
  </w:style>
  <w:style w:type="paragraph" w:styleId="Kop5">
    <w:name w:val="heading 5"/>
    <w:basedOn w:val="Standaard"/>
    <w:next w:val="Standaard"/>
    <w:link w:val="Kop5Char"/>
    <w:uiPriority w:val="9"/>
    <w:semiHidden/>
    <w:unhideWhenUsed/>
    <w:rsid w:val="00F43FA2"/>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rsid w:val="007E14B2"/>
    <w:pPr>
      <w:keepNext/>
      <w:keepLines/>
      <w:spacing w:before="200"/>
      <w:outlineLvl w:val="5"/>
    </w:pPr>
    <w:rPr>
      <w:rFonts w:asciiTheme="majorHAnsi" w:eastAsiaTheme="majorEastAsia" w:hAnsiTheme="majorHAnsi" w:cstheme="majorBidi"/>
      <w:i/>
      <w:iCs/>
      <w:color w:val="005574" w:themeColor="accent1" w:themeShade="7F"/>
    </w:rPr>
  </w:style>
  <w:style w:type="paragraph" w:styleId="Kop7">
    <w:name w:val="heading 7"/>
    <w:basedOn w:val="Standaard"/>
    <w:next w:val="Standaard"/>
    <w:link w:val="Kop7Char"/>
    <w:uiPriority w:val="9"/>
    <w:unhideWhenUsed/>
    <w:rsid w:val="007E14B2"/>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rsid w:val="007E14B2"/>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rsid w:val="007E14B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hoofdstuknummering"/>
    <w:next w:val="KopAlineanummering"/>
    <w:rsid w:val="006278A4"/>
    <w:pPr>
      <w:numPr>
        <w:numId w:val="0"/>
      </w:numPr>
    </w:pPr>
  </w:style>
  <w:style w:type="character" w:customStyle="1" w:styleId="Kop1Char">
    <w:name w:val="Kop 1 Char"/>
    <w:aliases w:val="Kop Hoofdstuk Char"/>
    <w:basedOn w:val="Standaardalinea-lettertype"/>
    <w:link w:val="Kop1"/>
    <w:uiPriority w:val="9"/>
    <w:rsid w:val="00A54D19"/>
    <w:rPr>
      <w:rFonts w:asciiTheme="majorHAnsi" w:eastAsiaTheme="majorEastAsia" w:hAnsiTheme="majorHAnsi" w:cstheme="majorBidi"/>
      <w:b/>
      <w:bCs/>
      <w:sz w:val="28"/>
      <w:szCs w:val="28"/>
    </w:rPr>
  </w:style>
  <w:style w:type="character" w:customStyle="1" w:styleId="Kop2Char">
    <w:name w:val="Kop 2 Char"/>
    <w:aliases w:val="Kop Alinea Char"/>
    <w:basedOn w:val="Standaardalinea-lettertype"/>
    <w:link w:val="Kop2"/>
    <w:uiPriority w:val="9"/>
    <w:rsid w:val="00A54D19"/>
    <w:rPr>
      <w:rFonts w:asciiTheme="majorHAnsi" w:eastAsiaTheme="majorEastAsia" w:hAnsiTheme="majorHAnsi" w:cstheme="majorBidi"/>
      <w:b/>
      <w:bCs/>
      <w:szCs w:val="28"/>
    </w:rPr>
  </w:style>
  <w:style w:type="character" w:customStyle="1" w:styleId="Kop4Char">
    <w:name w:val="Kop 4 Char"/>
    <w:aliases w:val="Kop alinea kleur Char"/>
    <w:basedOn w:val="Standaardalinea-lettertype"/>
    <w:link w:val="Kop4"/>
    <w:uiPriority w:val="9"/>
    <w:rsid w:val="00A54D19"/>
    <w:rPr>
      <w:rFonts w:asciiTheme="majorHAnsi" w:eastAsiaTheme="majorEastAsia" w:hAnsiTheme="majorHAnsi" w:cstheme="majorBidi"/>
      <w:b/>
      <w:bCs/>
      <w:iCs/>
      <w:color w:val="00ACE9" w:themeColor="accent1"/>
      <w:szCs w:val="28"/>
    </w:rPr>
  </w:style>
  <w:style w:type="character" w:customStyle="1" w:styleId="Kop5Char">
    <w:name w:val="Kop 5 Char"/>
    <w:basedOn w:val="Standaardalinea-lettertype"/>
    <w:link w:val="Kop5"/>
    <w:uiPriority w:val="9"/>
    <w:semiHidden/>
    <w:rsid w:val="00F43FA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7E14B2"/>
    <w:rPr>
      <w:rFonts w:asciiTheme="majorHAnsi" w:eastAsiaTheme="majorEastAsia" w:hAnsiTheme="majorHAnsi" w:cstheme="majorBidi"/>
      <w:i/>
      <w:iCs/>
      <w:color w:val="005574" w:themeColor="accent1" w:themeShade="7F"/>
    </w:rPr>
  </w:style>
  <w:style w:type="character" w:customStyle="1" w:styleId="Kop7Char">
    <w:name w:val="Kop 7 Char"/>
    <w:basedOn w:val="Standaardalinea-lettertype"/>
    <w:link w:val="Kop7"/>
    <w:uiPriority w:val="9"/>
    <w:rsid w:val="007E14B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7E14B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7E14B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rsid w:val="007E14B2"/>
    <w:pPr>
      <w:spacing w:after="200"/>
    </w:pPr>
    <w:rPr>
      <w:b/>
      <w:bCs/>
      <w:color w:val="00ACE9" w:themeColor="accent1"/>
      <w:sz w:val="18"/>
      <w:szCs w:val="18"/>
    </w:rPr>
  </w:style>
  <w:style w:type="paragraph" w:styleId="Titel">
    <w:name w:val="Title"/>
    <w:basedOn w:val="Standaard"/>
    <w:next w:val="Standaard"/>
    <w:link w:val="TitelChar"/>
    <w:uiPriority w:val="10"/>
    <w:qFormat/>
    <w:rsid w:val="00A54D19"/>
    <w:pPr>
      <w:spacing w:after="300"/>
      <w:contextualSpacing/>
    </w:pPr>
    <w:rPr>
      <w:rFonts w:asciiTheme="majorHAnsi" w:eastAsiaTheme="majorEastAsia" w:hAnsiTheme="majorHAnsi" w:cstheme="majorBidi"/>
      <w:b/>
      <w:color w:val="00ACE9"/>
      <w:spacing w:val="5"/>
      <w:kern w:val="28"/>
      <w:sz w:val="32"/>
      <w:szCs w:val="52"/>
    </w:rPr>
  </w:style>
  <w:style w:type="character" w:customStyle="1" w:styleId="TitelChar">
    <w:name w:val="Titel Char"/>
    <w:basedOn w:val="Standaardalinea-lettertype"/>
    <w:link w:val="Titel"/>
    <w:uiPriority w:val="10"/>
    <w:rsid w:val="00A54D19"/>
    <w:rPr>
      <w:rFonts w:asciiTheme="majorHAnsi" w:eastAsiaTheme="majorEastAsia" w:hAnsiTheme="majorHAnsi" w:cstheme="majorBidi"/>
      <w:b/>
      <w:color w:val="00ACE9"/>
      <w:spacing w:val="5"/>
      <w:kern w:val="28"/>
      <w:sz w:val="32"/>
      <w:szCs w:val="52"/>
    </w:rPr>
  </w:style>
  <w:style w:type="paragraph" w:styleId="Subtitel">
    <w:name w:val="Subtitle"/>
    <w:basedOn w:val="Standaard"/>
    <w:next w:val="Standaard"/>
    <w:link w:val="SubtitelChar"/>
    <w:uiPriority w:val="11"/>
    <w:qFormat/>
    <w:rsid w:val="00A54D19"/>
    <w:pPr>
      <w:numPr>
        <w:ilvl w:val="1"/>
      </w:numPr>
    </w:pPr>
    <w:rPr>
      <w:rFonts w:asciiTheme="majorHAnsi" w:eastAsiaTheme="majorEastAsia" w:hAnsiTheme="majorHAnsi" w:cstheme="majorBidi"/>
      <w:iCs/>
      <w:color w:val="52AF32"/>
      <w:spacing w:val="15"/>
      <w:sz w:val="24"/>
      <w:szCs w:val="24"/>
    </w:rPr>
  </w:style>
  <w:style w:type="character" w:customStyle="1" w:styleId="SubtitelChar">
    <w:name w:val="Subtitel Char"/>
    <w:basedOn w:val="Standaardalinea-lettertype"/>
    <w:link w:val="Subtitel"/>
    <w:uiPriority w:val="11"/>
    <w:rsid w:val="00A54D19"/>
    <w:rPr>
      <w:rFonts w:asciiTheme="majorHAnsi" w:eastAsiaTheme="majorEastAsia" w:hAnsiTheme="majorHAnsi" w:cstheme="majorBidi"/>
      <w:iCs/>
      <w:color w:val="52AF32"/>
      <w:spacing w:val="15"/>
      <w:sz w:val="24"/>
      <w:szCs w:val="24"/>
    </w:rPr>
  </w:style>
  <w:style w:type="character" w:styleId="Zwaar">
    <w:name w:val="Strong"/>
    <w:uiPriority w:val="22"/>
    <w:qFormat/>
    <w:rsid w:val="00A54D19"/>
    <w:rPr>
      <w:rFonts w:asciiTheme="minorHAnsi" w:hAnsiTheme="minorHAnsi"/>
      <w:b/>
      <w:bCs/>
      <w:sz w:val="22"/>
    </w:rPr>
  </w:style>
  <w:style w:type="paragraph" w:styleId="Geenafstand">
    <w:name w:val="No Spacing"/>
    <w:basedOn w:val="Standaard"/>
    <w:link w:val="GeenafstandChar"/>
    <w:uiPriority w:val="1"/>
    <w:qFormat/>
    <w:rsid w:val="00A54D19"/>
  </w:style>
  <w:style w:type="character" w:customStyle="1" w:styleId="GeenafstandChar">
    <w:name w:val="Geen afstand Char"/>
    <w:basedOn w:val="Standaardalinea-lettertype"/>
    <w:link w:val="Geenafstand"/>
    <w:uiPriority w:val="1"/>
    <w:rsid w:val="00A54D19"/>
  </w:style>
  <w:style w:type="paragraph" w:styleId="Lijstalinea">
    <w:name w:val="List Paragraph"/>
    <w:basedOn w:val="Standaard"/>
    <w:uiPriority w:val="34"/>
    <w:rsid w:val="00F43FA2"/>
    <w:pPr>
      <w:ind w:left="720"/>
      <w:contextualSpacing/>
    </w:pPr>
  </w:style>
  <w:style w:type="paragraph" w:styleId="Citaat">
    <w:name w:val="Quote"/>
    <w:basedOn w:val="Standaard"/>
    <w:next w:val="Standaard"/>
    <w:link w:val="CitaatChar"/>
    <w:uiPriority w:val="29"/>
    <w:qFormat/>
    <w:rsid w:val="00A54D19"/>
    <w:rPr>
      <w:i/>
      <w:iCs/>
      <w:color w:val="000000" w:themeColor="text1"/>
      <w:sz w:val="20"/>
    </w:rPr>
  </w:style>
  <w:style w:type="character" w:customStyle="1" w:styleId="CitaatChar">
    <w:name w:val="Citaat Char"/>
    <w:basedOn w:val="Standaardalinea-lettertype"/>
    <w:link w:val="Citaat"/>
    <w:uiPriority w:val="29"/>
    <w:rsid w:val="00A54D19"/>
    <w:rPr>
      <w:i/>
      <w:iCs/>
      <w:color w:val="000000" w:themeColor="text1"/>
      <w:sz w:val="20"/>
    </w:rPr>
  </w:style>
  <w:style w:type="paragraph" w:styleId="Kopvaninhoudsopgave">
    <w:name w:val="TOC Heading"/>
    <w:basedOn w:val="Kop1"/>
    <w:next w:val="Standaard"/>
    <w:uiPriority w:val="39"/>
    <w:semiHidden/>
    <w:unhideWhenUsed/>
    <w:qFormat/>
    <w:rsid w:val="00A54D19"/>
    <w:pPr>
      <w:outlineLvl w:val="9"/>
    </w:pPr>
    <w:rPr>
      <w:color w:val="0080AE" w:themeColor="accent1" w:themeShade="BF"/>
    </w:rPr>
  </w:style>
  <w:style w:type="paragraph" w:customStyle="1" w:styleId="Opsomming">
    <w:name w:val="Opsomming"/>
    <w:basedOn w:val="Standaard"/>
    <w:qFormat/>
    <w:rsid w:val="00A54D19"/>
    <w:pPr>
      <w:numPr>
        <w:numId w:val="1"/>
      </w:numPr>
    </w:pPr>
  </w:style>
  <w:style w:type="paragraph" w:customStyle="1" w:styleId="Nummering">
    <w:name w:val="Nummering"/>
    <w:basedOn w:val="Opsomming"/>
    <w:qFormat/>
    <w:rsid w:val="00A54D19"/>
    <w:pPr>
      <w:numPr>
        <w:numId w:val="2"/>
      </w:numPr>
    </w:pPr>
  </w:style>
  <w:style w:type="paragraph" w:customStyle="1" w:styleId="Voetnoot">
    <w:name w:val="Voetnoot"/>
    <w:basedOn w:val="Standaard"/>
    <w:qFormat/>
    <w:rsid w:val="00A54D19"/>
    <w:rPr>
      <w:sz w:val="16"/>
    </w:rPr>
  </w:style>
  <w:style w:type="character" w:customStyle="1" w:styleId="Kop3Char">
    <w:name w:val="Kop 3 Char"/>
    <w:aliases w:val="7 - Alinieakop + nummering  kleur Char"/>
    <w:basedOn w:val="Standaardalinea-lettertype"/>
    <w:link w:val="Kop3"/>
    <w:uiPriority w:val="9"/>
    <w:rsid w:val="00D75D8B"/>
    <w:rPr>
      <w:rFonts w:asciiTheme="majorHAnsi" w:eastAsiaTheme="majorEastAsia" w:hAnsiTheme="majorHAnsi" w:cstheme="majorBidi"/>
      <w:b/>
      <w:bCs/>
      <w:color w:val="00ACE9" w:themeColor="accent1"/>
      <w:szCs w:val="28"/>
    </w:rPr>
  </w:style>
  <w:style w:type="table" w:customStyle="1" w:styleId="Lichtelijst-accent11">
    <w:name w:val="Lichte lijst - accent 11"/>
    <w:basedOn w:val="Standaardtabel"/>
    <w:uiPriority w:val="61"/>
    <w:rsid w:val="00E46EAB"/>
    <w:tblPr>
      <w:tblStyleRowBandSize w:val="1"/>
      <w:tblStyleColBandSize w:val="1"/>
      <w:tblInd w:w="0" w:type="dxa"/>
      <w:tblBorders>
        <w:top w:val="single" w:sz="8" w:space="0" w:color="00ACE9" w:themeColor="accent1"/>
        <w:left w:val="single" w:sz="8" w:space="0" w:color="00ACE9" w:themeColor="accent1"/>
        <w:bottom w:val="single" w:sz="8" w:space="0" w:color="00ACE9" w:themeColor="accent1"/>
        <w:right w:val="single" w:sz="8" w:space="0" w:color="00ACE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CE9" w:themeFill="accent1"/>
      </w:tcPr>
    </w:tblStylePr>
    <w:tblStylePr w:type="lastRow">
      <w:pPr>
        <w:spacing w:before="0" w:after="0" w:line="240" w:lineRule="auto"/>
      </w:pPr>
      <w:rPr>
        <w:b/>
        <w:bCs/>
      </w:rPr>
      <w:tblPr/>
      <w:tcPr>
        <w:tcBorders>
          <w:top w:val="double" w:sz="6" w:space="0" w:color="00ACE9" w:themeColor="accent1"/>
          <w:left w:val="single" w:sz="8" w:space="0" w:color="00ACE9" w:themeColor="accent1"/>
          <w:bottom w:val="single" w:sz="8" w:space="0" w:color="00ACE9" w:themeColor="accent1"/>
          <w:right w:val="single" w:sz="8" w:space="0" w:color="00ACE9" w:themeColor="accent1"/>
        </w:tcBorders>
      </w:tcPr>
    </w:tblStylePr>
    <w:tblStylePr w:type="firstCol">
      <w:rPr>
        <w:b/>
        <w:bCs/>
      </w:rPr>
    </w:tblStylePr>
    <w:tblStylePr w:type="lastCol">
      <w:rPr>
        <w:b/>
        <w:bCs/>
      </w:rPr>
    </w:tblStylePr>
    <w:tblStylePr w:type="band1Vert">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tblStylePr w:type="band1Horz">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style>
  <w:style w:type="paragraph" w:customStyle="1" w:styleId="kophoofdstuknummering">
    <w:name w:val="kop hoofdstuk + nummering"/>
    <w:basedOn w:val="Kop1"/>
    <w:link w:val="kophoofdstuknummeringChar"/>
    <w:qFormat/>
    <w:rsid w:val="00A54D19"/>
    <w:pPr>
      <w:numPr>
        <w:numId w:val="3"/>
      </w:numPr>
    </w:pPr>
  </w:style>
  <w:style w:type="paragraph" w:customStyle="1" w:styleId="KopAlineanummering">
    <w:name w:val="Kop Alinea + nummering"/>
    <w:basedOn w:val="kophoofdstuknummering"/>
    <w:link w:val="KopAlineanummeringChar"/>
    <w:qFormat/>
    <w:rsid w:val="00A54D19"/>
    <w:pPr>
      <w:numPr>
        <w:ilvl w:val="1"/>
        <w:numId w:val="4"/>
      </w:numPr>
    </w:pPr>
    <w:rPr>
      <w:sz w:val="22"/>
    </w:rPr>
  </w:style>
  <w:style w:type="character" w:styleId="Paginanummer">
    <w:name w:val="page number"/>
    <w:basedOn w:val="Standaardalinea-lettertype"/>
    <w:uiPriority w:val="99"/>
    <w:semiHidden/>
    <w:unhideWhenUsed/>
    <w:rsid w:val="00B87935"/>
    <w:rPr>
      <w:rFonts w:asciiTheme="minorHAnsi" w:hAnsiTheme="minorHAnsi"/>
      <w:sz w:val="16"/>
    </w:rPr>
  </w:style>
  <w:style w:type="table" w:styleId="Tabelraster">
    <w:name w:val="Table Grid"/>
    <w:basedOn w:val="Standaardtabel"/>
    <w:uiPriority w:val="59"/>
    <w:rsid w:val="00E46E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adruk">
    <w:name w:val="Emphasis"/>
    <w:uiPriority w:val="20"/>
    <w:rsid w:val="00F43FA2"/>
    <w:rPr>
      <w:b/>
      <w:bCs/>
      <w:i/>
      <w:iCs/>
      <w:spacing w:val="10"/>
      <w:bdr w:val="none" w:sz="0" w:space="0" w:color="auto"/>
      <w:shd w:val="clear" w:color="auto" w:fill="auto"/>
    </w:rPr>
  </w:style>
  <w:style w:type="paragraph" w:styleId="Duidelijkcitaat">
    <w:name w:val="Intense Quote"/>
    <w:basedOn w:val="Standaard"/>
    <w:next w:val="Standaard"/>
    <w:link w:val="DuidelijkcitaatChar"/>
    <w:uiPriority w:val="30"/>
    <w:rsid w:val="00F43FA2"/>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F43FA2"/>
    <w:rPr>
      <w:b/>
      <w:bCs/>
      <w:i/>
      <w:iCs/>
    </w:rPr>
  </w:style>
  <w:style w:type="character" w:styleId="Subtielebenadrukking">
    <w:name w:val="Subtle Emphasis"/>
    <w:uiPriority w:val="19"/>
    <w:rsid w:val="00F43FA2"/>
    <w:rPr>
      <w:i/>
      <w:iCs/>
    </w:rPr>
  </w:style>
  <w:style w:type="character" w:styleId="Intensievebenadrukking">
    <w:name w:val="Intense Emphasis"/>
    <w:uiPriority w:val="21"/>
    <w:rsid w:val="00F43FA2"/>
    <w:rPr>
      <w:b/>
      <w:bCs/>
    </w:rPr>
  </w:style>
  <w:style w:type="character" w:styleId="Subtieleverwijzing">
    <w:name w:val="Subtle Reference"/>
    <w:uiPriority w:val="31"/>
    <w:rsid w:val="00F43FA2"/>
    <w:rPr>
      <w:smallCaps/>
    </w:rPr>
  </w:style>
  <w:style w:type="character" w:styleId="Intensieveverwijzing">
    <w:name w:val="Intense Reference"/>
    <w:uiPriority w:val="32"/>
    <w:rsid w:val="00F43FA2"/>
    <w:rPr>
      <w:smallCaps/>
      <w:spacing w:val="5"/>
      <w:u w:val="single"/>
    </w:rPr>
  </w:style>
  <w:style w:type="character" w:styleId="Titelvanboek">
    <w:name w:val="Book Title"/>
    <w:uiPriority w:val="33"/>
    <w:rsid w:val="00F43FA2"/>
    <w:rPr>
      <w:i/>
      <w:iCs/>
      <w:smallCaps/>
      <w:spacing w:val="5"/>
    </w:rPr>
  </w:style>
  <w:style w:type="paragraph" w:customStyle="1" w:styleId="Kopsubalineanummering">
    <w:name w:val="Kop subalinea + nummering"/>
    <w:basedOn w:val="KopAlineanummering"/>
    <w:link w:val="KopsubalineanummeringChar"/>
    <w:qFormat/>
    <w:rsid w:val="00A54D19"/>
    <w:pPr>
      <w:numPr>
        <w:ilvl w:val="2"/>
      </w:numPr>
    </w:pPr>
  </w:style>
  <w:style w:type="character" w:customStyle="1" w:styleId="kophoofdstuknummeringChar">
    <w:name w:val="kop hoofdstuk + nummering Char"/>
    <w:basedOn w:val="Kop1Char"/>
    <w:link w:val="kophoofdstuknummering"/>
    <w:rsid w:val="00A54D19"/>
    <w:rPr>
      <w:b/>
      <w:bCs/>
    </w:rPr>
  </w:style>
  <w:style w:type="character" w:customStyle="1" w:styleId="KopAlineanummeringChar">
    <w:name w:val="Kop Alinea + nummering Char"/>
    <w:basedOn w:val="kophoofdstuknummeringChar"/>
    <w:link w:val="KopAlineanummering"/>
    <w:rsid w:val="00A54D19"/>
  </w:style>
  <w:style w:type="character" w:customStyle="1" w:styleId="KopsubalineanummeringChar">
    <w:name w:val="Kop subalinea + nummering Char"/>
    <w:basedOn w:val="KopAlineanummeringChar"/>
    <w:link w:val="Kopsubalineanummering"/>
    <w:rsid w:val="00A54D19"/>
  </w:style>
  <w:style w:type="table" w:customStyle="1" w:styleId="Opmaakprofiel2">
    <w:name w:val="Opmaakprofiel2"/>
    <w:basedOn w:val="Standaardtabel"/>
    <w:uiPriority w:val="99"/>
    <w:qFormat/>
    <w:rsid w:val="00C23BF0"/>
    <w:tblPr>
      <w:tblInd w:w="0" w:type="dxa"/>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525B77"/>
    <w:pPr>
      <w:tabs>
        <w:tab w:val="center" w:pos="4536"/>
        <w:tab w:val="right" w:pos="9072"/>
      </w:tabs>
    </w:pPr>
  </w:style>
  <w:style w:type="character" w:customStyle="1" w:styleId="KoptekstChar">
    <w:name w:val="Koptekst Char"/>
    <w:basedOn w:val="Standaardalinea-lettertype"/>
    <w:link w:val="Koptekst"/>
    <w:uiPriority w:val="99"/>
    <w:semiHidden/>
    <w:rsid w:val="00525B77"/>
  </w:style>
  <w:style w:type="paragraph" w:styleId="Voettekst">
    <w:name w:val="footer"/>
    <w:basedOn w:val="Standaard"/>
    <w:link w:val="VoettekstChar"/>
    <w:uiPriority w:val="99"/>
    <w:unhideWhenUsed/>
    <w:rsid w:val="00525B77"/>
    <w:pPr>
      <w:tabs>
        <w:tab w:val="center" w:pos="4536"/>
        <w:tab w:val="right" w:pos="9072"/>
      </w:tabs>
    </w:pPr>
  </w:style>
  <w:style w:type="character" w:customStyle="1" w:styleId="VoettekstChar">
    <w:name w:val="Voettekst Char"/>
    <w:basedOn w:val="Standaardalinea-lettertype"/>
    <w:link w:val="Voettekst"/>
    <w:uiPriority w:val="99"/>
    <w:rsid w:val="00525B77"/>
  </w:style>
  <w:style w:type="table" w:styleId="Lichtelijst-accent2">
    <w:name w:val="Light List Accent 2"/>
    <w:basedOn w:val="Standaardtabel"/>
    <w:uiPriority w:val="61"/>
    <w:rsid w:val="009F101D"/>
    <w:tblPr>
      <w:tblStyleRowBandSize w:val="1"/>
      <w:tblStyleColBandSize w:val="1"/>
      <w:tblInd w:w="0" w:type="dxa"/>
      <w:tblBorders>
        <w:top w:val="single" w:sz="8" w:space="0" w:color="52AF32" w:themeColor="accent2"/>
        <w:left w:val="single" w:sz="8" w:space="0" w:color="52AF32" w:themeColor="accent2"/>
        <w:bottom w:val="single" w:sz="8" w:space="0" w:color="52AF32" w:themeColor="accent2"/>
        <w:right w:val="single" w:sz="8" w:space="0" w:color="52AF3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2AF32" w:themeFill="accent2"/>
      </w:tcPr>
    </w:tblStylePr>
    <w:tblStylePr w:type="lastRow">
      <w:pPr>
        <w:spacing w:before="0" w:after="0" w:line="240" w:lineRule="auto"/>
      </w:pPr>
      <w:rPr>
        <w:b/>
        <w:bCs/>
      </w:rPr>
      <w:tblPr/>
      <w:tcPr>
        <w:tcBorders>
          <w:top w:val="double" w:sz="6" w:space="0" w:color="52AF32" w:themeColor="accent2"/>
          <w:left w:val="single" w:sz="8" w:space="0" w:color="52AF32" w:themeColor="accent2"/>
          <w:bottom w:val="single" w:sz="8" w:space="0" w:color="52AF32" w:themeColor="accent2"/>
          <w:right w:val="single" w:sz="8" w:space="0" w:color="52AF32" w:themeColor="accent2"/>
        </w:tcBorders>
      </w:tcPr>
    </w:tblStylePr>
    <w:tblStylePr w:type="firstCol">
      <w:rPr>
        <w:b/>
        <w:bCs/>
      </w:rPr>
    </w:tblStylePr>
    <w:tblStylePr w:type="lastCol">
      <w:rPr>
        <w:b/>
        <w:bCs/>
      </w:rPr>
    </w:tblStylePr>
    <w:tblStylePr w:type="band1Vert">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tblStylePr w:type="band1Horz">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style>
  <w:style w:type="table" w:customStyle="1" w:styleId="Kleurrijkelijst1">
    <w:name w:val="Kleurrijke lijst1"/>
    <w:basedOn w:val="Standaardtabel"/>
    <w:uiPriority w:val="72"/>
    <w:rsid w:val="009F101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18C28" w:themeFill="accent2" w:themeFillShade="CC"/>
      </w:tcPr>
    </w:tblStylePr>
    <w:tblStylePr w:type="lastRow">
      <w:rPr>
        <w:b/>
        <w:bCs/>
        <w:color w:val="418C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Opmaakprofiel3">
    <w:name w:val="Opmaakprofiel3"/>
    <w:basedOn w:val="Lichtelijst1"/>
    <w:uiPriority w:val="99"/>
    <w:qFormat/>
    <w:rsid w:val="009F101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onkerelijst-accent1">
    <w:name w:val="Dark List Accent 1"/>
    <w:basedOn w:val="Standaardtabel"/>
    <w:uiPriority w:val="70"/>
    <w:rsid w:val="009F101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CE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0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0AE" w:themeFill="accent1" w:themeFillShade="BF"/>
      </w:tcPr>
    </w:tblStylePr>
    <w:tblStylePr w:type="band1Vert">
      <w:tblPr/>
      <w:tcPr>
        <w:tcBorders>
          <w:top w:val="nil"/>
          <w:left w:val="nil"/>
          <w:bottom w:val="nil"/>
          <w:right w:val="nil"/>
          <w:insideH w:val="nil"/>
          <w:insideV w:val="nil"/>
        </w:tcBorders>
        <w:shd w:val="clear" w:color="auto" w:fill="0080AE" w:themeFill="accent1" w:themeFillShade="BF"/>
      </w:tcPr>
    </w:tblStylePr>
    <w:tblStylePr w:type="band1Horz">
      <w:tblPr/>
      <w:tcPr>
        <w:tcBorders>
          <w:top w:val="nil"/>
          <w:left w:val="nil"/>
          <w:bottom w:val="nil"/>
          <w:right w:val="nil"/>
          <w:insideH w:val="nil"/>
          <w:insideV w:val="nil"/>
        </w:tcBorders>
        <w:shd w:val="clear" w:color="auto" w:fill="0080AE" w:themeFill="accent1" w:themeFillShade="BF"/>
      </w:tcPr>
    </w:tblStylePr>
  </w:style>
  <w:style w:type="table" w:customStyle="1" w:styleId="Lichtelijst1">
    <w:name w:val="Lichte lijst1"/>
    <w:basedOn w:val="Standaardtabel"/>
    <w:uiPriority w:val="61"/>
    <w:rsid w:val="009F101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inanummer0">
    <w:name w:val="paginanummer"/>
    <w:basedOn w:val="Standaard"/>
    <w:qFormat/>
    <w:rsid w:val="00A54D19"/>
    <w:rPr>
      <w:sz w:val="16"/>
    </w:rPr>
  </w:style>
  <w:style w:type="paragraph" w:customStyle="1" w:styleId="kophoofdstuknummeringkleur">
    <w:name w:val="kop hoofdstuk + nummering kleur"/>
    <w:basedOn w:val="kophoofdstuknummering"/>
    <w:qFormat/>
    <w:rsid w:val="00A54D19"/>
    <w:pPr>
      <w:numPr>
        <w:numId w:val="0"/>
      </w:numPr>
    </w:pPr>
    <w:rPr>
      <w:color w:val="00ACE9" w:themeColor="accent1"/>
    </w:rPr>
  </w:style>
  <w:style w:type="paragraph" w:customStyle="1" w:styleId="KopAlineanummeringkleur">
    <w:name w:val="Kop Alinea + nummering kleur"/>
    <w:basedOn w:val="KopAlineanummering"/>
    <w:qFormat/>
    <w:rsid w:val="00A54D19"/>
    <w:pPr>
      <w:numPr>
        <w:ilvl w:val="0"/>
        <w:numId w:val="0"/>
      </w:numPr>
    </w:pPr>
    <w:rPr>
      <w:color w:val="00ACE9" w:themeColor="accent1"/>
    </w:rPr>
  </w:style>
  <w:style w:type="paragraph" w:customStyle="1" w:styleId="kopsubalineanummeringkleur">
    <w:name w:val="kop subalinea + nummering kleur"/>
    <w:basedOn w:val="Kopsubalineanummering"/>
    <w:qFormat/>
    <w:rsid w:val="00A54D19"/>
    <w:pPr>
      <w:numPr>
        <w:ilvl w:val="0"/>
        <w:numId w:val="0"/>
      </w:numPr>
    </w:pPr>
    <w:rPr>
      <w:color w:val="00ACE9" w:themeColor="accent1"/>
    </w:rPr>
  </w:style>
  <w:style w:type="paragraph" w:customStyle="1" w:styleId="Default">
    <w:name w:val="Default"/>
    <w:rsid w:val="00196BB3"/>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196B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6BB3"/>
    <w:rPr>
      <w:rFonts w:ascii="Tahoma" w:hAnsi="Tahoma" w:cs="Tahoma"/>
      <w:sz w:val="16"/>
      <w:szCs w:val="16"/>
    </w:rPr>
  </w:style>
  <w:style w:type="character" w:styleId="Hyperlink">
    <w:name w:val="Hyperlink"/>
    <w:basedOn w:val="Standaardalinea-lettertype"/>
    <w:uiPriority w:val="99"/>
    <w:unhideWhenUsed/>
    <w:rsid w:val="0094567B"/>
    <w:rPr>
      <w:color w:val="0000FF"/>
      <w:u w:val="single"/>
    </w:rPr>
  </w:style>
</w:styles>
</file>

<file path=word/webSettings.xml><?xml version="1.0" encoding="utf-8"?>
<w:webSettings xmlns:r="http://schemas.openxmlformats.org/officeDocument/2006/relationships" xmlns:w="http://schemas.openxmlformats.org/wordprocessingml/2006/main">
  <w:divs>
    <w:div w:id="14017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jc.vanelderen@nissewaard.nl" TargetMode="External"/><Relationship Id="rId4" Type="http://schemas.openxmlformats.org/officeDocument/2006/relationships/settings" Target="settings.xml"/><Relationship Id="rId9" Type="http://schemas.openxmlformats.org/officeDocument/2006/relationships/image" Target="cid:image006.gif@01D147C1.5D140B70" TargetMode="External"/></Relationships>
</file>

<file path=word/theme/theme1.xml><?xml version="1.0" encoding="utf-8"?>
<a:theme xmlns:a="http://schemas.openxmlformats.org/drawingml/2006/main" name="Office-thema">
  <a:themeElements>
    <a:clrScheme name="Nissewaard">
      <a:dk1>
        <a:sysClr val="windowText" lastClr="000000"/>
      </a:dk1>
      <a:lt1>
        <a:srgbClr val="FFFFFF"/>
      </a:lt1>
      <a:dk2>
        <a:srgbClr val="00457E"/>
      </a:dk2>
      <a:lt2>
        <a:srgbClr val="F3FAFF"/>
      </a:lt2>
      <a:accent1>
        <a:srgbClr val="00ACE9"/>
      </a:accent1>
      <a:accent2>
        <a:srgbClr val="52AF32"/>
      </a:accent2>
      <a:accent3>
        <a:srgbClr val="00762E"/>
      </a:accent3>
      <a:accent4>
        <a:srgbClr val="FFFFFF"/>
      </a:accent4>
      <a:accent5>
        <a:srgbClr val="FFFFFF"/>
      </a:accent5>
      <a:accent6>
        <a:srgbClr val="FFFFFF"/>
      </a:accent6>
      <a:hlink>
        <a:srgbClr val="FFFFFF"/>
      </a:hlink>
      <a:folHlink>
        <a:srgbClr val="00B0F0"/>
      </a:folHlink>
    </a:clrScheme>
    <a:fontScheme name="Nissewaard">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A0CB6-4791-443F-ADE6-3146C50D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846</Words>
  <Characters>4656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Elderen</dc:creator>
  <cp:lastModifiedBy>Elderen</cp:lastModifiedBy>
  <cp:revision>2</cp:revision>
  <dcterms:created xsi:type="dcterms:W3CDTF">2016-01-05T13:48:00Z</dcterms:created>
  <dcterms:modified xsi:type="dcterms:W3CDTF">2016-01-05T14:17:00Z</dcterms:modified>
</cp:coreProperties>
</file>